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D76F5" w14:textId="77777777" w:rsidR="003765A7" w:rsidRPr="003765A7" w:rsidRDefault="003765A7" w:rsidP="003765A7">
      <w:pPr>
        <w:jc w:val="center"/>
        <w:rPr>
          <w:sz w:val="40"/>
          <w:szCs w:val="40"/>
        </w:rPr>
      </w:pPr>
      <w:bookmarkStart w:id="0" w:name="_GoBack"/>
      <w:bookmarkEnd w:id="0"/>
    </w:p>
    <w:p w14:paraId="22B966E7" w14:textId="097738CA" w:rsidR="003765A7" w:rsidRPr="003765A7" w:rsidRDefault="003765A7" w:rsidP="003765A7">
      <w:pPr>
        <w:jc w:val="center"/>
        <w:rPr>
          <w:sz w:val="40"/>
          <w:szCs w:val="40"/>
        </w:rPr>
      </w:pPr>
      <w:r w:rsidRPr="003765A7">
        <w:rPr>
          <w:sz w:val="40"/>
          <w:szCs w:val="40"/>
        </w:rPr>
        <w:t>P</w:t>
      </w:r>
      <w:r w:rsidR="00914CF9">
        <w:rPr>
          <w:sz w:val="40"/>
          <w:szCs w:val="40"/>
        </w:rPr>
        <w:t>ERSONDATAPOLITIK</w:t>
      </w:r>
    </w:p>
    <w:p w14:paraId="3DAD73D9" w14:textId="77777777" w:rsidR="003765A7" w:rsidRPr="003765A7" w:rsidRDefault="003765A7" w:rsidP="003765A7">
      <w:pPr>
        <w:jc w:val="center"/>
        <w:rPr>
          <w:sz w:val="40"/>
          <w:szCs w:val="40"/>
        </w:rPr>
      </w:pPr>
      <w:r w:rsidRPr="003765A7">
        <w:rPr>
          <w:sz w:val="40"/>
          <w:szCs w:val="40"/>
        </w:rPr>
        <w:t>FOR</w:t>
      </w:r>
    </w:p>
    <w:p w14:paraId="4242340F" w14:textId="21C3A6AE" w:rsidR="003765A7" w:rsidRPr="003765A7" w:rsidRDefault="00914CF9" w:rsidP="003765A7">
      <w:pPr>
        <w:jc w:val="center"/>
        <w:rPr>
          <w:sz w:val="40"/>
          <w:szCs w:val="40"/>
        </w:rPr>
      </w:pPr>
      <w:r>
        <w:rPr>
          <w:sz w:val="40"/>
          <w:szCs w:val="40"/>
        </w:rPr>
        <w:t>KAPITALFORENINGEN LANGHOLT INVEST</w:t>
      </w:r>
    </w:p>
    <w:p w14:paraId="00D3F054" w14:textId="5DA56717" w:rsidR="003765A7" w:rsidRPr="003765A7" w:rsidRDefault="00093DFA" w:rsidP="003765A7">
      <w:pPr>
        <w:jc w:val="center"/>
        <w:rPr>
          <w:sz w:val="40"/>
          <w:szCs w:val="40"/>
        </w:rPr>
      </w:pPr>
      <w:r>
        <w:rPr>
          <w:sz w:val="40"/>
          <w:szCs w:val="40"/>
        </w:rPr>
        <w:t xml:space="preserve">CVR-NR. </w:t>
      </w:r>
      <w:r w:rsidR="00914CF9" w:rsidRPr="00914CF9">
        <w:rPr>
          <w:sz w:val="40"/>
          <w:szCs w:val="40"/>
        </w:rPr>
        <w:t>18663988</w:t>
      </w:r>
    </w:p>
    <w:p w14:paraId="5DB787ED" w14:textId="77777777" w:rsidR="003765A7" w:rsidRPr="003765A7" w:rsidRDefault="003765A7"/>
    <w:p w14:paraId="64E67EE4" w14:textId="77777777" w:rsidR="003765A7" w:rsidRDefault="003765A7"/>
    <w:p w14:paraId="5D951F7D" w14:textId="77777777" w:rsidR="004D3120" w:rsidRDefault="004D3120">
      <w:r>
        <w:br w:type="page"/>
      </w:r>
    </w:p>
    <w:p w14:paraId="7D2E1267" w14:textId="094668D0" w:rsidR="003765A7" w:rsidRPr="003765A7" w:rsidRDefault="00045E6E" w:rsidP="003765A7">
      <w:pPr>
        <w:pStyle w:val="Overskrift1"/>
        <w:numPr>
          <w:ilvl w:val="0"/>
          <w:numId w:val="2"/>
        </w:numPr>
        <w:ind w:left="0" w:hanging="567"/>
      </w:pPr>
      <w:r>
        <w:lastRenderedPageBreak/>
        <w:t>Dataansvarlig og databehandler</w:t>
      </w:r>
    </w:p>
    <w:p w14:paraId="1938FD1C" w14:textId="375A8F34" w:rsidR="00213599" w:rsidRDefault="00914CF9" w:rsidP="00914CF9">
      <w:r>
        <w:t xml:space="preserve">Efter Databeskyttelsesforordningen skal du have oplyst, hvordan og hvornår dine personoplysninger indhentes, behandles og/eller videregives som investor i Kapitalforeningen Langholt Invest. </w:t>
      </w:r>
      <w:r w:rsidR="00B14FF5">
        <w:t xml:space="preserve"> </w:t>
      </w:r>
    </w:p>
    <w:p w14:paraId="63C06409" w14:textId="6AECE5A4" w:rsidR="00045E6E" w:rsidRDefault="00045E6E">
      <w:r>
        <w:t xml:space="preserve">Kapitalforeningen Langholt Invest har i henhold til lov </w:t>
      </w:r>
      <w:r w:rsidR="00C41772">
        <w:t>om</w:t>
      </w:r>
      <w:r>
        <w:t xml:space="preserve"> forvaltere af alternative investeringsfonde m.v. (FAIF-loven) indgået administrationsaftale med Langholt Invest Forvaltning A/S (LIF A/S), som bl.a. betyder, LIF A/S skal sørge for at opfylde foreningens forpligtelse som dataansvarlig i forhold til medlemmerne af foreningen</w:t>
      </w:r>
      <w:r w:rsidR="002156F3">
        <w:t xml:space="preserve">, </w:t>
      </w:r>
      <w:r>
        <w:t>bl.a. ved at oplyse om</w:t>
      </w:r>
      <w:r w:rsidR="002156F3">
        <w:t>,</w:t>
      </w:r>
      <w:r>
        <w:t xml:space="preserve"> hvordan medlemmernes personoplysninger indsamles, behandles og videregives. I forhold til det enkelte medlem af foreningen er det derfor Kapitalforeningen Langholt Invest, der er dataansvarlig, og LIF A/S, der er databehandler. </w:t>
      </w:r>
    </w:p>
    <w:p w14:paraId="3EC482AD" w14:textId="370836EE" w:rsidR="000B168E" w:rsidRDefault="00045E6E">
      <w:r>
        <w:t xml:space="preserve">LIF A/S er godkendt af Finanstilsynet som forvalter af alternative investeringsfonde.  </w:t>
      </w:r>
    </w:p>
    <w:p w14:paraId="5CD7BFE5" w14:textId="77777777" w:rsidR="00302E4F" w:rsidRDefault="00302E4F"/>
    <w:p w14:paraId="16B71B81" w14:textId="2CA06840" w:rsidR="00302E4F" w:rsidRDefault="00302E4F">
      <w:r>
        <w:t xml:space="preserve">Kontaktoplysninger på dataansvarlig er: Andy Jensen, </w:t>
      </w:r>
      <w:hyperlink r:id="rId8" w:history="1">
        <w:r w:rsidRPr="00FA6109">
          <w:rPr>
            <w:rStyle w:val="Hyperlink"/>
          </w:rPr>
          <w:t>andykidholm@gmail.com</w:t>
        </w:r>
      </w:hyperlink>
      <w:r>
        <w:t xml:space="preserve"> </w:t>
      </w:r>
    </w:p>
    <w:p w14:paraId="62260472" w14:textId="469EA893" w:rsidR="003765A7" w:rsidRDefault="000B168E" w:rsidP="003765A7">
      <w:pPr>
        <w:pStyle w:val="Overskrift1"/>
        <w:numPr>
          <w:ilvl w:val="0"/>
          <w:numId w:val="2"/>
        </w:numPr>
        <w:ind w:left="0" w:hanging="567"/>
      </w:pPr>
      <w:r>
        <w:t>Indsamling og behandling af oplysninger</w:t>
      </w:r>
    </w:p>
    <w:p w14:paraId="35F9F322" w14:textId="77777777" w:rsidR="001F21BB" w:rsidRPr="001F21BB" w:rsidRDefault="001F21BB" w:rsidP="00E51D2F">
      <w:pPr>
        <w:pStyle w:val="Listeafsnit"/>
        <w:keepNext/>
        <w:keepLines/>
        <w:numPr>
          <w:ilvl w:val="0"/>
          <w:numId w:val="7"/>
        </w:numPr>
        <w:spacing w:before="240" w:after="0"/>
        <w:contextualSpacing w:val="0"/>
        <w:outlineLvl w:val="0"/>
        <w:rPr>
          <w:rFonts w:asciiTheme="majorHAnsi" w:eastAsiaTheme="majorEastAsia" w:hAnsiTheme="majorHAnsi" w:cstheme="majorBidi"/>
          <w:vanish/>
          <w:color w:val="2E74B5" w:themeColor="accent1" w:themeShade="BF"/>
          <w:sz w:val="24"/>
          <w:szCs w:val="24"/>
        </w:rPr>
      </w:pPr>
      <w:bookmarkStart w:id="1" w:name="_Toc470798744"/>
      <w:bookmarkStart w:id="2" w:name="_Toc471401035"/>
      <w:bookmarkStart w:id="3" w:name="_Toc471744579"/>
      <w:bookmarkStart w:id="4" w:name="_Toc471982018"/>
      <w:bookmarkStart w:id="5" w:name="_Toc478835436"/>
      <w:bookmarkStart w:id="6" w:name="_Toc478836644"/>
      <w:bookmarkStart w:id="7" w:name="_Toc497230468"/>
      <w:bookmarkStart w:id="8" w:name="_Toc497673797"/>
      <w:bookmarkStart w:id="9" w:name="_Toc497752379"/>
      <w:bookmarkStart w:id="10" w:name="_Toc497752518"/>
      <w:bookmarkEnd w:id="1"/>
      <w:bookmarkEnd w:id="2"/>
      <w:bookmarkEnd w:id="3"/>
      <w:bookmarkEnd w:id="4"/>
      <w:bookmarkEnd w:id="5"/>
      <w:bookmarkEnd w:id="6"/>
      <w:bookmarkEnd w:id="7"/>
      <w:bookmarkEnd w:id="8"/>
      <w:bookmarkEnd w:id="9"/>
      <w:bookmarkEnd w:id="10"/>
    </w:p>
    <w:p w14:paraId="520C1462" w14:textId="77777777" w:rsidR="001F21BB" w:rsidRPr="001F21BB" w:rsidRDefault="001F21BB" w:rsidP="00E51D2F">
      <w:pPr>
        <w:pStyle w:val="Listeafsnit"/>
        <w:keepNext/>
        <w:keepLines/>
        <w:numPr>
          <w:ilvl w:val="0"/>
          <w:numId w:val="7"/>
        </w:numPr>
        <w:spacing w:before="240" w:after="0"/>
        <w:contextualSpacing w:val="0"/>
        <w:outlineLvl w:val="0"/>
        <w:rPr>
          <w:rFonts w:asciiTheme="majorHAnsi" w:eastAsiaTheme="majorEastAsia" w:hAnsiTheme="majorHAnsi" w:cstheme="majorBidi"/>
          <w:vanish/>
          <w:color w:val="2E74B5" w:themeColor="accent1" w:themeShade="BF"/>
          <w:sz w:val="24"/>
          <w:szCs w:val="24"/>
        </w:rPr>
      </w:pPr>
      <w:bookmarkStart w:id="11" w:name="_Toc470798745"/>
      <w:bookmarkStart w:id="12" w:name="_Toc471401036"/>
      <w:bookmarkStart w:id="13" w:name="_Toc471744580"/>
      <w:bookmarkStart w:id="14" w:name="_Toc471982019"/>
      <w:bookmarkStart w:id="15" w:name="_Toc478835437"/>
      <w:bookmarkStart w:id="16" w:name="_Toc478836645"/>
      <w:bookmarkStart w:id="17" w:name="_Toc497230469"/>
      <w:bookmarkStart w:id="18" w:name="_Toc497673798"/>
      <w:bookmarkStart w:id="19" w:name="_Toc497752380"/>
      <w:bookmarkStart w:id="20" w:name="_Toc497752519"/>
      <w:bookmarkEnd w:id="11"/>
      <w:bookmarkEnd w:id="12"/>
      <w:bookmarkEnd w:id="13"/>
      <w:bookmarkEnd w:id="14"/>
      <w:bookmarkEnd w:id="15"/>
      <w:bookmarkEnd w:id="16"/>
      <w:bookmarkEnd w:id="17"/>
      <w:bookmarkEnd w:id="18"/>
      <w:bookmarkEnd w:id="19"/>
      <w:bookmarkEnd w:id="20"/>
    </w:p>
    <w:p w14:paraId="2F477609" w14:textId="48631F23" w:rsidR="00286B95" w:rsidRDefault="00C2033C" w:rsidP="006344B0">
      <w:r>
        <w:t>Når du bliver medlem af Kapitalforeningen Langholt Invest, registrerer vi et antal oplysninger om dig til brug for medlemsadministration</w:t>
      </w:r>
      <w:r w:rsidR="002156F3">
        <w:t xml:space="preserve">, herunder </w:t>
      </w:r>
      <w:r>
        <w:t xml:space="preserve">for at kunne administrere dine rettigheder som medlem, bl.a.  stemmeret på generalforsamlinger og </w:t>
      </w:r>
      <w:r w:rsidR="002156F3">
        <w:t xml:space="preserve">ret til </w:t>
      </w:r>
      <w:r>
        <w:t xml:space="preserve">udbytteudbetaling. </w:t>
      </w:r>
      <w:r w:rsidR="00286B95">
        <w:t>Typisk drejer det sig om disse personoplysninger:</w:t>
      </w:r>
    </w:p>
    <w:p w14:paraId="7190042F" w14:textId="7252328F" w:rsidR="00286B95" w:rsidRDefault="00286B95" w:rsidP="00286B95">
      <w:pPr>
        <w:pStyle w:val="Listeafsnit"/>
        <w:numPr>
          <w:ilvl w:val="0"/>
          <w:numId w:val="43"/>
        </w:numPr>
      </w:pPr>
      <w:r>
        <w:t>CPR-nr.</w:t>
      </w:r>
    </w:p>
    <w:p w14:paraId="566A8CD6" w14:textId="4EC216BC" w:rsidR="00286B95" w:rsidRDefault="00286B95" w:rsidP="00286B95">
      <w:pPr>
        <w:pStyle w:val="Listeafsnit"/>
        <w:numPr>
          <w:ilvl w:val="0"/>
          <w:numId w:val="43"/>
        </w:numPr>
      </w:pPr>
      <w:r>
        <w:t>Navn, adresse, telefon og mail</w:t>
      </w:r>
    </w:p>
    <w:p w14:paraId="06EF0856" w14:textId="2F250244" w:rsidR="00302E4F" w:rsidRDefault="00302E4F" w:rsidP="00286B95">
      <w:pPr>
        <w:pStyle w:val="Listeafsnit"/>
        <w:numPr>
          <w:ilvl w:val="0"/>
          <w:numId w:val="43"/>
        </w:numPr>
      </w:pPr>
      <w:r>
        <w:t xml:space="preserve">Fotos </w:t>
      </w:r>
      <w:r w:rsidR="0073571B">
        <w:t>fra</w:t>
      </w:r>
      <w:r>
        <w:t xml:space="preserve"> identitetspapirer (pas)</w:t>
      </w:r>
    </w:p>
    <w:p w14:paraId="7E30E8E5" w14:textId="3F60A24E" w:rsidR="00286B95" w:rsidRDefault="00286B95" w:rsidP="00286B95">
      <w:pPr>
        <w:pStyle w:val="Listeafsnit"/>
        <w:numPr>
          <w:ilvl w:val="0"/>
          <w:numId w:val="43"/>
        </w:numPr>
      </w:pPr>
      <w:r>
        <w:t>Kontooplysninger i dansk pengeinstitut</w:t>
      </w:r>
    </w:p>
    <w:p w14:paraId="274CF994" w14:textId="7CF9B41B" w:rsidR="00302E4F" w:rsidRDefault="00302E4F" w:rsidP="006344B0">
      <w:r>
        <w:t>Kapitalforeningen Langholt Invest</w:t>
      </w:r>
      <w:r w:rsidR="00C2033C" w:rsidRPr="00C2033C">
        <w:t xml:space="preserve"> indsamler og</w:t>
      </w:r>
      <w:r w:rsidR="00C2033C">
        <w:t xml:space="preserve"> behandler som udgangspunkt ikke følsomme oplysninger om dig. Hvis du imidlertid selv indleverer materiale til os, der indeholder følsomme oplysninger, fx helbredsoplysninger i en mail, betragter vi det som en accept af, at vi kan gemme oplysningerne. </w:t>
      </w:r>
      <w:r w:rsidR="002156F3">
        <w:t xml:space="preserve">Sådanne oplysninger vil dog ofte hurtigt blive slette, jf. neden for punkt </w:t>
      </w:r>
      <w:r w:rsidR="002156F3">
        <w:fldChar w:fldCharType="begin"/>
      </w:r>
      <w:r w:rsidR="002156F3">
        <w:instrText xml:space="preserve"> REF _Ref517676208 \r \h </w:instrText>
      </w:r>
      <w:r w:rsidR="002156F3">
        <w:fldChar w:fldCharType="separate"/>
      </w:r>
      <w:r w:rsidR="002156F3">
        <w:t>3</w:t>
      </w:r>
      <w:r w:rsidR="002156F3">
        <w:fldChar w:fldCharType="end"/>
      </w:r>
      <w:r w:rsidR="002156F3">
        <w:t>.</w:t>
      </w:r>
    </w:p>
    <w:p w14:paraId="5F15A368" w14:textId="77777777" w:rsidR="00673CC5" w:rsidRPr="00673CC5" w:rsidRDefault="00673CC5" w:rsidP="00673CC5">
      <w:pPr>
        <w:pStyle w:val="Overskrift1"/>
        <w:numPr>
          <w:ilvl w:val="0"/>
          <w:numId w:val="2"/>
        </w:numPr>
        <w:ind w:left="0" w:hanging="567"/>
      </w:pPr>
      <w:bookmarkStart w:id="21" w:name="_Ref517676208"/>
      <w:r w:rsidRPr="00673CC5">
        <w:t>Tidsfrister for sletning/opbevaring</w:t>
      </w:r>
      <w:bookmarkEnd w:id="21"/>
    </w:p>
    <w:p w14:paraId="7AD44E9A" w14:textId="740B86C1" w:rsidR="00673CC5" w:rsidRDefault="00673CC5" w:rsidP="00673CC5">
      <w:pPr>
        <w:rPr>
          <w:rFonts w:ascii="Calibri" w:eastAsia="Calibri" w:hAnsi="Calibri" w:cs="Times New Roman"/>
        </w:rPr>
      </w:pPr>
      <w:r>
        <w:rPr>
          <w:rFonts w:ascii="Calibri" w:eastAsia="Calibri" w:hAnsi="Calibri" w:cs="Times New Roman"/>
        </w:rPr>
        <w:t xml:space="preserve">Vi </w:t>
      </w:r>
      <w:r w:rsidR="002156F3">
        <w:rPr>
          <w:rFonts w:ascii="Calibri" w:eastAsia="Calibri" w:hAnsi="Calibri" w:cs="Times New Roman"/>
        </w:rPr>
        <w:t>tilstræber</w:t>
      </w:r>
      <w:r>
        <w:rPr>
          <w:rFonts w:ascii="Calibri" w:eastAsia="Calibri" w:hAnsi="Calibri" w:cs="Times New Roman"/>
        </w:rPr>
        <w:t xml:space="preserve"> at slette personoplysninger, så snart de ikke </w:t>
      </w:r>
      <w:r w:rsidR="002156F3">
        <w:rPr>
          <w:rFonts w:ascii="Calibri" w:eastAsia="Calibri" w:hAnsi="Calibri" w:cs="Times New Roman"/>
        </w:rPr>
        <w:t>længere har</w:t>
      </w:r>
      <w:r>
        <w:rPr>
          <w:rFonts w:ascii="Calibri" w:eastAsia="Calibri" w:hAnsi="Calibri" w:cs="Times New Roman"/>
        </w:rPr>
        <w:t xml:space="preserve"> relevans i forhold til de formål, som var grunden til indsamling, behandling og opbevaring.</w:t>
      </w:r>
      <w:r w:rsidR="002156F3">
        <w:rPr>
          <w:rFonts w:ascii="Calibri" w:eastAsia="Calibri" w:hAnsi="Calibri" w:cs="Times New Roman"/>
        </w:rPr>
        <w:t xml:space="preserve"> </w:t>
      </w:r>
    </w:p>
    <w:p w14:paraId="36DB5C84" w14:textId="5CDAA1F6" w:rsidR="00AF698D" w:rsidRDefault="00673CC5" w:rsidP="00AF698D">
      <w:r>
        <w:rPr>
          <w:rFonts w:ascii="Calibri" w:eastAsia="Calibri" w:hAnsi="Calibri" w:cs="Times New Roman"/>
        </w:rPr>
        <w:t>Dog opbevarer vi</w:t>
      </w:r>
      <w:r w:rsidR="002156F3">
        <w:rPr>
          <w:rFonts w:ascii="Calibri" w:eastAsia="Calibri" w:hAnsi="Calibri" w:cs="Times New Roman"/>
        </w:rPr>
        <w:t xml:space="preserve"> </w:t>
      </w:r>
      <w:r>
        <w:rPr>
          <w:rFonts w:ascii="Calibri" w:eastAsia="Calibri" w:hAnsi="Calibri" w:cs="Times New Roman"/>
        </w:rPr>
        <w:t xml:space="preserve">altid </w:t>
      </w:r>
      <w:r w:rsidR="002156F3">
        <w:rPr>
          <w:rFonts w:ascii="Calibri" w:eastAsia="Calibri" w:hAnsi="Calibri" w:cs="Times New Roman"/>
        </w:rPr>
        <w:t xml:space="preserve">personoplysninger relateret til pengemæssige transaktioner </w:t>
      </w:r>
      <w:r>
        <w:rPr>
          <w:rFonts w:ascii="Calibri" w:eastAsia="Calibri" w:hAnsi="Calibri" w:cs="Times New Roman"/>
        </w:rPr>
        <w:t>i minimum 5 år af hensyn til bogføringslov</w:t>
      </w:r>
      <w:r w:rsidR="002156F3">
        <w:rPr>
          <w:rFonts w:ascii="Calibri" w:eastAsia="Calibri" w:hAnsi="Calibri" w:cs="Times New Roman"/>
        </w:rPr>
        <w:t>givningen</w:t>
      </w:r>
      <w:r w:rsidRPr="00AF698D">
        <w:rPr>
          <w:rFonts w:ascii="Calibri" w:eastAsia="Calibri" w:hAnsi="Calibri" w:cs="Times New Roman"/>
        </w:rPr>
        <w:t>.</w:t>
      </w:r>
      <w:r w:rsidR="00AF698D" w:rsidRPr="00AF698D">
        <w:rPr>
          <w:rFonts w:ascii="Calibri" w:eastAsia="Calibri" w:hAnsi="Calibri" w:cs="Times New Roman"/>
        </w:rPr>
        <w:t xml:space="preserve"> </w:t>
      </w:r>
      <w:r w:rsidR="009D23E4">
        <w:rPr>
          <w:rFonts w:ascii="Calibri" w:eastAsia="Calibri" w:hAnsi="Calibri" w:cs="Times New Roman"/>
        </w:rPr>
        <w:t>Personop</w:t>
      </w:r>
      <w:r w:rsidR="00AF698D" w:rsidRPr="00AF698D">
        <w:t>lysninger</w:t>
      </w:r>
      <w:r w:rsidR="009D23E4">
        <w:t xml:space="preserve"> indhentet i medfør af hvidvaskloven opbevares i </w:t>
      </w:r>
      <w:r w:rsidR="002156F3">
        <w:t xml:space="preserve">minimum </w:t>
      </w:r>
      <w:r w:rsidR="009D23E4">
        <w:t xml:space="preserve">5 år efter medlemskabets ophør, medmindre andet er fastsat i anden lovgivning. </w:t>
      </w:r>
    </w:p>
    <w:p w14:paraId="7F2B8230" w14:textId="2CE70C9B" w:rsidR="00B603BB" w:rsidRDefault="00C2033C" w:rsidP="00C2033C">
      <w:pPr>
        <w:pStyle w:val="Overskrift1"/>
        <w:numPr>
          <w:ilvl w:val="0"/>
          <w:numId w:val="2"/>
        </w:numPr>
        <w:ind w:left="0" w:hanging="567"/>
      </w:pPr>
      <w:r>
        <w:t xml:space="preserve">Grundlag for behandling af oplysninger </w:t>
      </w:r>
    </w:p>
    <w:p w14:paraId="70195CDB" w14:textId="17368253" w:rsidR="00C2033C" w:rsidRDefault="00C41772" w:rsidP="006344B0">
      <w:r>
        <w:t>Lovgrundlaget for vores behandling af dine oplysninger er den finansielle regulering, herunder</w:t>
      </w:r>
    </w:p>
    <w:p w14:paraId="2132675F" w14:textId="0D070F8F" w:rsidR="00C41772" w:rsidRDefault="00C41772" w:rsidP="00C41772">
      <w:pPr>
        <w:pStyle w:val="Listeafsnit"/>
        <w:numPr>
          <w:ilvl w:val="0"/>
          <w:numId w:val="35"/>
        </w:numPr>
      </w:pPr>
      <w:r>
        <w:t xml:space="preserve">lov om forvaltere af alternative investeringsfonde m.v. </w:t>
      </w:r>
    </w:p>
    <w:p w14:paraId="3C24BDA8" w14:textId="15DC2780" w:rsidR="00C41772" w:rsidRDefault="00C41772" w:rsidP="00C41772">
      <w:pPr>
        <w:pStyle w:val="Listeafsnit"/>
        <w:numPr>
          <w:ilvl w:val="0"/>
          <w:numId w:val="35"/>
        </w:numPr>
      </w:pPr>
      <w:r>
        <w:t>hvidvaskloven og</w:t>
      </w:r>
    </w:p>
    <w:p w14:paraId="39E414B2" w14:textId="668DC672" w:rsidR="00C41772" w:rsidRDefault="00C41772" w:rsidP="00C41772">
      <w:pPr>
        <w:pStyle w:val="Listeafsnit"/>
        <w:numPr>
          <w:ilvl w:val="0"/>
          <w:numId w:val="35"/>
        </w:numPr>
      </w:pPr>
      <w:r>
        <w:t>databeskyttelsesloven og -forordningen</w:t>
      </w:r>
    </w:p>
    <w:p w14:paraId="6802F108" w14:textId="5EA6C5A1" w:rsidR="00C41772" w:rsidRDefault="00C41772" w:rsidP="00C41772">
      <w:r>
        <w:lastRenderedPageBreak/>
        <w:t>Derudover behandler vi dine oplysninger, hvis det er nødvendigt som følge af de aftale</w:t>
      </w:r>
      <w:r w:rsidR="00C150F9">
        <w:t>r</w:t>
      </w:r>
      <w:r>
        <w:t>, du som investor indgår med Kapitalforeningen Langholt Invest, eller hvis du har givet dit samtykke, jf. databeskyttelsesforordningens artikel 6, stk. 1, litra a og b</w:t>
      </w:r>
      <w:r w:rsidR="009E58E0">
        <w:t xml:space="preserve">, eller hvis en af de andre behandlingsregler i databeskyttelsesforordningens artikel 6, stk. 1, og artikel 9 finder anvendelse. </w:t>
      </w:r>
    </w:p>
    <w:p w14:paraId="2E0184AC" w14:textId="4C9EC265" w:rsidR="009E58E0" w:rsidRDefault="009E58E0" w:rsidP="00C41772">
      <w:r>
        <w:t xml:space="preserve">Endeligt behandler vi dine oplysninger, når det er nødvendigt for at forfølge en legitim interesse for os. Det kan fx være til forebyggelse af misbrug og tab og til brug for at opfylde medlemsrettigheder. </w:t>
      </w:r>
    </w:p>
    <w:p w14:paraId="6D2FC9B4" w14:textId="58EFBA17" w:rsidR="009E58E0" w:rsidRDefault="009E58E0" w:rsidP="009E58E0">
      <w:pPr>
        <w:pStyle w:val="Overskrift1"/>
        <w:numPr>
          <w:ilvl w:val="0"/>
          <w:numId w:val="2"/>
        </w:numPr>
        <w:ind w:left="0" w:hanging="567"/>
      </w:pPr>
      <w:r>
        <w:t xml:space="preserve">Videregivelse og overførsel af oplysninger </w:t>
      </w:r>
    </w:p>
    <w:p w14:paraId="16F3ECD0" w14:textId="72C3624B" w:rsidR="00BE3B82" w:rsidRDefault="009E58E0" w:rsidP="00C41772">
      <w:r>
        <w:t xml:space="preserve">Som følge af den indgåede administrationsaftale mellem Kapitalforeningen Langholt Invest og LIF A/S, videregives dine medlemsoplysninger til LIF A/S til brug for administration af dit medlemskab. </w:t>
      </w:r>
      <w:r w:rsidR="00BE3B82">
        <w:t>I praksis sker videregivelsen</w:t>
      </w:r>
      <w:r w:rsidR="009D23E4">
        <w:t xml:space="preserve"> via</w:t>
      </w:r>
      <w:r w:rsidR="00BE3B82">
        <w:t xml:space="preserve"> den daglige administration af Kapitalforeningen Langholt Invest</w:t>
      </w:r>
      <w:r w:rsidR="009D23E4">
        <w:t>s</w:t>
      </w:r>
      <w:r w:rsidR="00BE3B82">
        <w:t xml:space="preserve"> investordatabase. Det er således også LIF A/S, der i praksis varetager </w:t>
      </w:r>
      <w:r w:rsidR="00C150F9">
        <w:t xml:space="preserve">både behandlingen og </w:t>
      </w:r>
      <w:r w:rsidR="00BE3B82">
        <w:t xml:space="preserve">beskyttelsen af kapitalforeningens </w:t>
      </w:r>
      <w:r w:rsidR="009D23E4">
        <w:t>data</w:t>
      </w:r>
      <w:r w:rsidR="00BE3B82">
        <w:t xml:space="preserve">. </w:t>
      </w:r>
    </w:p>
    <w:p w14:paraId="45289D97" w14:textId="423D3501" w:rsidR="0091523E" w:rsidRDefault="0091523E" w:rsidP="00C41772">
      <w:r>
        <w:t xml:space="preserve">Vi videregiver </w:t>
      </w:r>
      <w:r w:rsidR="009D23E4">
        <w:t xml:space="preserve">også </w:t>
      </w:r>
      <w:r>
        <w:t xml:space="preserve">oplysninger om dig til kapitalforeningens depositar i henhold til lov om forvaltere af alternative investeringsfonde m.v. Dette </w:t>
      </w:r>
      <w:r w:rsidR="009D23E4">
        <w:t>kan</w:t>
      </w:r>
      <w:r>
        <w:t xml:space="preserve"> fx </w:t>
      </w:r>
      <w:r w:rsidR="009D23E4">
        <w:t xml:space="preserve">ske </w:t>
      </w:r>
      <w:r>
        <w:t xml:space="preserve">ved kontrol af pengeoverførsler mellem dig og kapitalforeningen. Depositaren er som pengeinstitut underlagt lovbestemt tavshedspligt. </w:t>
      </w:r>
    </w:p>
    <w:p w14:paraId="59C71B27" w14:textId="01946CF2" w:rsidR="0091523E" w:rsidRDefault="0091523E" w:rsidP="00C41772">
      <w:r>
        <w:t xml:space="preserve">Vi videregiver </w:t>
      </w:r>
      <w:r w:rsidR="009D23E4">
        <w:t xml:space="preserve">tillige </w:t>
      </w:r>
      <w:r>
        <w:t xml:space="preserve">oplysninger om dig til offentlige myndigheder i det omfang, vi er forpligtet til det i medfør af lovgivningen, herunder iht. hvidvaskloven.  </w:t>
      </w:r>
    </w:p>
    <w:p w14:paraId="69573B66" w14:textId="77777777" w:rsidR="0091523E" w:rsidRDefault="0091523E" w:rsidP="0091523E">
      <w:pPr>
        <w:pStyle w:val="Overskrift1"/>
        <w:numPr>
          <w:ilvl w:val="0"/>
          <w:numId w:val="2"/>
        </w:numPr>
        <w:ind w:left="0" w:hanging="567"/>
      </w:pPr>
      <w:r>
        <w:t xml:space="preserve">Vores tavshedspligt og din ret til indsigt </w:t>
      </w:r>
    </w:p>
    <w:p w14:paraId="41A9511D" w14:textId="40DB7980" w:rsidR="009E58E0" w:rsidRDefault="0091523E" w:rsidP="00C41772">
      <w:r w:rsidRPr="0091523E">
        <w:t>LIF A/S og LIF A/</w:t>
      </w:r>
      <w:proofErr w:type="spellStart"/>
      <w:r w:rsidRPr="0091523E">
        <w:t>S’s</w:t>
      </w:r>
      <w:proofErr w:type="spellEnd"/>
      <w:r w:rsidRPr="0091523E">
        <w:t xml:space="preserve"> medarbejder h</w:t>
      </w:r>
      <w:r>
        <w:t xml:space="preserve">ar tavshedspligt, og må ikke uberettiget videregive oplysninger, som de har fået kendskab til under deres arbejde. </w:t>
      </w:r>
    </w:p>
    <w:p w14:paraId="3ED0F1A7" w14:textId="256AA2AB" w:rsidR="0091523E" w:rsidRDefault="0091523E" w:rsidP="00C41772">
      <w:r>
        <w:t xml:space="preserve">Du kan få indsigt i, hvilke oplysninger vi behandler om dig, hvor de stamme fra, og hvad vi anvender dem til. Du kan også få oplyst, hvor længe vi opbevarer dine oplysninger, og hvem der modtager oplysninger om dig. </w:t>
      </w:r>
    </w:p>
    <w:p w14:paraId="06EF492D" w14:textId="4572CB60" w:rsidR="00EC51B7" w:rsidRDefault="00EC51B7" w:rsidP="00C41772">
      <w:r>
        <w:t xml:space="preserve">Adgangen kan dog være begrænset af lovgivningen. Du kan fx ikke få oplyst, om vi har noteret oplysninger, og i givet fald hvilke, i forbindelse med de undersøgelser, som vi er forpligtet til at foretage efter hvidvasklovgivningen. </w:t>
      </w:r>
    </w:p>
    <w:p w14:paraId="7531244F" w14:textId="362421A2" w:rsidR="00EC51B7" w:rsidRDefault="00EC51B7" w:rsidP="00C41772">
      <w:r>
        <w:t xml:space="preserve">Begrænsningen kan også skyldes hensynet til andre personers privatlivsbeskyttelse og til vores forretningsgrundlag og forretningspraksis, ligesom </w:t>
      </w:r>
      <w:proofErr w:type="spellStart"/>
      <w:r>
        <w:t>know-how</w:t>
      </w:r>
      <w:proofErr w:type="spellEnd"/>
      <w:r>
        <w:t xml:space="preserve">, forretningshemmeligheder og interne vurderinger og materiale kan være undtaget fra indsigtsretten. </w:t>
      </w:r>
    </w:p>
    <w:p w14:paraId="48032A2F" w14:textId="57777C36" w:rsidR="00EC51B7" w:rsidRDefault="00EC51B7" w:rsidP="00EC51B7">
      <w:pPr>
        <w:pStyle w:val="Overskrift1"/>
        <w:numPr>
          <w:ilvl w:val="0"/>
          <w:numId w:val="2"/>
        </w:numPr>
        <w:ind w:left="0" w:hanging="567"/>
      </w:pPr>
      <w:r>
        <w:t>Ret til at få rettet eller slettet dine oplysninger</w:t>
      </w:r>
    </w:p>
    <w:p w14:paraId="1DE50BC5" w14:textId="10F975BD" w:rsidR="00EC51B7" w:rsidRDefault="00EC51B7" w:rsidP="00C41772">
      <w:r>
        <w:t xml:space="preserve">Hvis de oplysninger, som vi har registreret om dig, er forkerte, ufuldstændige eller irrelevante, har du ret til at få oplysningerne rettet eller slettet med de begrænsninger, der følger af lovgivning eller anden hjemmel. </w:t>
      </w:r>
    </w:p>
    <w:p w14:paraId="689FFC8E" w14:textId="232B13A7" w:rsidR="00EC51B7" w:rsidRDefault="00EC51B7" w:rsidP="00C41772">
      <w:r>
        <w:t xml:space="preserve">Har vi givet andre forkerte oplysninger, vil vi også forsøge at rette fejlen. </w:t>
      </w:r>
    </w:p>
    <w:p w14:paraId="25CC724F" w14:textId="5AFBAE47" w:rsidR="00EC51B7" w:rsidRDefault="00EC51B7" w:rsidP="00EC51B7">
      <w:pPr>
        <w:pStyle w:val="Overskrift1"/>
        <w:numPr>
          <w:ilvl w:val="0"/>
          <w:numId w:val="2"/>
        </w:numPr>
        <w:ind w:left="0" w:hanging="567"/>
      </w:pPr>
      <w:r>
        <w:t>Begrænsning af behandling af oplysninger</w:t>
      </w:r>
    </w:p>
    <w:p w14:paraId="27353561" w14:textId="469DBDC4" w:rsidR="00EC51B7" w:rsidRDefault="00EC51B7" w:rsidP="00C41772">
      <w:r>
        <w:t xml:space="preserve">Du har i visse tilfælde ret til at få behandlingen af dine personoplysninger begrænset. Hvis du har ret til at få begrænset behandlingen, må vi fremover kun behandle oplysningerne – bortset fra opbevaring – med dit </w:t>
      </w:r>
      <w:r>
        <w:lastRenderedPageBreak/>
        <w:t xml:space="preserve">samtykke, eller med henblik på, at retskrav kan fastlægges, føres gældende eller forsvares, eller for at beskytte en person eller vigtige samfundsinteresser. </w:t>
      </w:r>
    </w:p>
    <w:p w14:paraId="1D2CCC83" w14:textId="7B0A1440" w:rsidR="00EC51B7" w:rsidRDefault="00EC51B7" w:rsidP="00EC51B7">
      <w:pPr>
        <w:pStyle w:val="Overskrift1"/>
        <w:numPr>
          <w:ilvl w:val="0"/>
          <w:numId w:val="2"/>
        </w:numPr>
        <w:ind w:left="0" w:hanging="567"/>
      </w:pPr>
      <w:r>
        <w:t xml:space="preserve">Du kan tilbagekalde dit samtykke </w:t>
      </w:r>
    </w:p>
    <w:p w14:paraId="4CB7C5B9" w14:textId="0B2A1DBB" w:rsidR="00EC51B7" w:rsidRDefault="00B03EE5" w:rsidP="00C41772">
      <w:r>
        <w:t xml:space="preserve">Tilladelse til videregivelse af oplysninger, der kræver dit samtykke, kan til enhver tid bringes til ophør ved, at du tilbagekalder dit samtykke. </w:t>
      </w:r>
    </w:p>
    <w:p w14:paraId="77C84D4F" w14:textId="4A7CD924" w:rsidR="00286B95" w:rsidRDefault="00B03EE5" w:rsidP="00C41772">
      <w:r>
        <w:t>Du kan til enhver tid</w:t>
      </w:r>
      <w:r w:rsidR="00286B95">
        <w:t xml:space="preserve"> frabede dig markedsføringsmateriale fra os. I den forbindelse skal du dog være opmærksom på, at vi måske kan blive forhindret i at opfylde dit behov for vigtig information fuldt ud. </w:t>
      </w:r>
    </w:p>
    <w:p w14:paraId="01DD50D7" w14:textId="7727EBE3" w:rsidR="00286B95" w:rsidRDefault="00286B95" w:rsidP="00286B95">
      <w:pPr>
        <w:pStyle w:val="Overskrift1"/>
        <w:numPr>
          <w:ilvl w:val="0"/>
          <w:numId w:val="2"/>
        </w:numPr>
        <w:ind w:left="0" w:hanging="567"/>
      </w:pPr>
      <w:r>
        <w:t>Ret til at få udleveret dine oplysninger (</w:t>
      </w:r>
      <w:proofErr w:type="spellStart"/>
      <w:r>
        <w:t>dataportabilitet</w:t>
      </w:r>
      <w:proofErr w:type="spellEnd"/>
      <w:r>
        <w:t>)</w:t>
      </w:r>
    </w:p>
    <w:p w14:paraId="194B08F3" w14:textId="32A31B56" w:rsidR="00286B95" w:rsidRDefault="00286B95" w:rsidP="00C41772">
      <w:r>
        <w:t xml:space="preserve">Hvis vi behandler oplysninger på baggrund af dit samtykke eller som følge af en aftale, kan du have ret til at få de oplysninger, du selv har leveret til os, udlevet i et elektronisk format. </w:t>
      </w:r>
    </w:p>
    <w:p w14:paraId="0339BF96" w14:textId="733EDF2E" w:rsidR="00286B95" w:rsidRDefault="00286B95" w:rsidP="00286B95">
      <w:pPr>
        <w:pStyle w:val="Overskrift1"/>
        <w:numPr>
          <w:ilvl w:val="0"/>
          <w:numId w:val="2"/>
        </w:numPr>
        <w:ind w:left="0" w:hanging="567"/>
      </w:pPr>
      <w:r>
        <w:t xml:space="preserve">Klage over vores behandling af dine oplysninger </w:t>
      </w:r>
    </w:p>
    <w:p w14:paraId="1A3D7C2C" w14:textId="77777777" w:rsidR="00286B95" w:rsidRDefault="00286B95" w:rsidP="00C41772">
      <w:r>
        <w:t xml:space="preserve">Hvis du er utilfreds med vores behandling af dine personoplysninger, kan du klage til Langholt Invest Forvaltning A/S, </w:t>
      </w:r>
      <w:r w:rsidRPr="00286B95">
        <w:t>Kidholm 18</w:t>
      </w:r>
      <w:r>
        <w:t xml:space="preserve">, </w:t>
      </w:r>
      <w:r w:rsidRPr="00286B95">
        <w:t>9310 Vodskov</w:t>
      </w:r>
      <w:r>
        <w:t xml:space="preserve"> (</w:t>
      </w:r>
      <w:hyperlink r:id="rId9" w:history="1">
        <w:r w:rsidRPr="00FA6109">
          <w:rPr>
            <w:rStyle w:val="Hyperlink"/>
          </w:rPr>
          <w:t>andykidholm@gmail.com</w:t>
        </w:r>
      </w:hyperlink>
      <w:r>
        <w:t xml:space="preserve">). Du kan desuden klage til Datatilsynet, Borgergade 28, 5., 1300 København K, eller </w:t>
      </w:r>
      <w:hyperlink r:id="rId10" w:history="1">
        <w:r w:rsidRPr="00FA6109">
          <w:rPr>
            <w:rStyle w:val="Hyperlink"/>
          </w:rPr>
          <w:t>dt@datatilsynet.dk</w:t>
        </w:r>
      </w:hyperlink>
      <w:r>
        <w:t xml:space="preserve"> </w:t>
      </w:r>
    </w:p>
    <w:p w14:paraId="4E04D5A1" w14:textId="7249FA32" w:rsidR="00286B95" w:rsidRDefault="00286B95" w:rsidP="00C41772">
      <w:r>
        <w:t xml:space="preserve"> </w:t>
      </w:r>
    </w:p>
    <w:p w14:paraId="054AAEA3" w14:textId="77777777" w:rsidR="009D23E4" w:rsidRPr="0091523E" w:rsidRDefault="009D23E4" w:rsidP="00C41772"/>
    <w:sectPr w:rsidR="009D23E4" w:rsidRPr="0091523E">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B1AE9" w14:textId="77777777" w:rsidR="008E08B3" w:rsidRDefault="008E08B3" w:rsidP="003765A7">
      <w:pPr>
        <w:spacing w:after="0" w:line="240" w:lineRule="auto"/>
      </w:pPr>
      <w:r>
        <w:separator/>
      </w:r>
    </w:p>
  </w:endnote>
  <w:endnote w:type="continuationSeparator" w:id="0">
    <w:p w14:paraId="40DD832B" w14:textId="77777777" w:rsidR="008E08B3" w:rsidRDefault="008E08B3" w:rsidP="0037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95394"/>
      <w:docPartObj>
        <w:docPartGallery w:val="Page Numbers (Bottom of Page)"/>
        <w:docPartUnique/>
      </w:docPartObj>
    </w:sdtPr>
    <w:sdtEndPr/>
    <w:sdtContent>
      <w:p w14:paraId="7841D6AE" w14:textId="30CC5AFF" w:rsidR="00914CF9" w:rsidRDefault="00914CF9">
        <w:pPr>
          <w:pStyle w:val="Sidefod"/>
          <w:jc w:val="right"/>
        </w:pPr>
        <w:r>
          <w:fldChar w:fldCharType="begin"/>
        </w:r>
        <w:r>
          <w:instrText>PAGE   \* MERGEFORMAT</w:instrText>
        </w:r>
        <w:r>
          <w:fldChar w:fldCharType="separate"/>
        </w:r>
        <w:r w:rsidR="002C5E34">
          <w:rPr>
            <w:noProof/>
          </w:rPr>
          <w:t>1</w:t>
        </w:r>
        <w:r>
          <w:fldChar w:fldCharType="end"/>
        </w:r>
      </w:p>
    </w:sdtContent>
  </w:sdt>
  <w:p w14:paraId="2D5E248E" w14:textId="77777777" w:rsidR="00914CF9" w:rsidRDefault="00914CF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FF313" w14:textId="77777777" w:rsidR="008E08B3" w:rsidRDefault="008E08B3" w:rsidP="003765A7">
      <w:pPr>
        <w:spacing w:after="0" w:line="240" w:lineRule="auto"/>
      </w:pPr>
      <w:r>
        <w:separator/>
      </w:r>
    </w:p>
  </w:footnote>
  <w:footnote w:type="continuationSeparator" w:id="0">
    <w:p w14:paraId="5CD4B662" w14:textId="77777777" w:rsidR="008E08B3" w:rsidRDefault="008E08B3" w:rsidP="00376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A148" w14:textId="4D4B58C5" w:rsidR="00914CF9" w:rsidRDefault="00914CF9">
    <w:pPr>
      <w:pStyle w:val="Sidehoved"/>
    </w:pPr>
    <w:r>
      <w:t>Persondatapolitik</w:t>
    </w:r>
    <w:r>
      <w:tab/>
    </w:r>
    <w:r>
      <w:tab/>
      <w:t>Kapitalforeningen Langholt Invest</w:t>
    </w:r>
  </w:p>
  <w:p w14:paraId="1FA13C32" w14:textId="798BDCC7" w:rsidR="00914CF9" w:rsidRDefault="00914CF9">
    <w:pPr>
      <w:pStyle w:val="Sidehoved"/>
    </w:pPr>
    <w:r>
      <w:t xml:space="preserve">Revision </w:t>
    </w:r>
    <w:r w:rsidR="00286B95">
      <w:t>2</w:t>
    </w:r>
    <w:r w:rsidR="002156F3">
      <w:t>5</w:t>
    </w:r>
    <w:r>
      <w:t>. juni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4060001"/>
    <w:lvl w:ilvl="0">
      <w:start w:val="1"/>
      <w:numFmt w:val="bullet"/>
      <w:lvlText w:val=""/>
      <w:lvlJc w:val="left"/>
      <w:pPr>
        <w:ind w:left="720" w:hanging="360"/>
      </w:pPr>
      <w:rPr>
        <w:rFonts w:ascii="Symbol" w:hAnsi="Symbol" w:hint="default"/>
      </w:rPr>
    </w:lvl>
  </w:abstractNum>
  <w:abstractNum w:abstractNumId="1" w15:restartNumberingAfterBreak="0">
    <w:nsid w:val="11367313"/>
    <w:multiLevelType w:val="hybridMultilevel"/>
    <w:tmpl w:val="BE98585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580BCD"/>
    <w:multiLevelType w:val="hybridMultilevel"/>
    <w:tmpl w:val="CE3C69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B039E9"/>
    <w:multiLevelType w:val="hybridMultilevel"/>
    <w:tmpl w:val="E0EE8906"/>
    <w:lvl w:ilvl="0" w:tplc="04060019">
      <w:start w:val="1"/>
      <w:numFmt w:val="lowerLetter"/>
      <w:lvlText w:val="%1."/>
      <w:lvlJc w:val="left"/>
      <w:pPr>
        <w:ind w:left="768" w:hanging="360"/>
      </w:pPr>
    </w:lvl>
    <w:lvl w:ilvl="1" w:tplc="04060019" w:tentative="1">
      <w:start w:val="1"/>
      <w:numFmt w:val="lowerLetter"/>
      <w:lvlText w:val="%2."/>
      <w:lvlJc w:val="left"/>
      <w:pPr>
        <w:ind w:left="1488" w:hanging="360"/>
      </w:pPr>
    </w:lvl>
    <w:lvl w:ilvl="2" w:tplc="0406001B" w:tentative="1">
      <w:start w:val="1"/>
      <w:numFmt w:val="lowerRoman"/>
      <w:lvlText w:val="%3."/>
      <w:lvlJc w:val="right"/>
      <w:pPr>
        <w:ind w:left="2208" w:hanging="180"/>
      </w:pPr>
    </w:lvl>
    <w:lvl w:ilvl="3" w:tplc="0406000F" w:tentative="1">
      <w:start w:val="1"/>
      <w:numFmt w:val="decimal"/>
      <w:lvlText w:val="%4."/>
      <w:lvlJc w:val="left"/>
      <w:pPr>
        <w:ind w:left="2928" w:hanging="360"/>
      </w:pPr>
    </w:lvl>
    <w:lvl w:ilvl="4" w:tplc="04060019" w:tentative="1">
      <w:start w:val="1"/>
      <w:numFmt w:val="lowerLetter"/>
      <w:lvlText w:val="%5."/>
      <w:lvlJc w:val="left"/>
      <w:pPr>
        <w:ind w:left="3648" w:hanging="360"/>
      </w:pPr>
    </w:lvl>
    <w:lvl w:ilvl="5" w:tplc="0406001B" w:tentative="1">
      <w:start w:val="1"/>
      <w:numFmt w:val="lowerRoman"/>
      <w:lvlText w:val="%6."/>
      <w:lvlJc w:val="right"/>
      <w:pPr>
        <w:ind w:left="4368" w:hanging="180"/>
      </w:pPr>
    </w:lvl>
    <w:lvl w:ilvl="6" w:tplc="0406000F" w:tentative="1">
      <w:start w:val="1"/>
      <w:numFmt w:val="decimal"/>
      <w:lvlText w:val="%7."/>
      <w:lvlJc w:val="left"/>
      <w:pPr>
        <w:ind w:left="5088" w:hanging="360"/>
      </w:pPr>
    </w:lvl>
    <w:lvl w:ilvl="7" w:tplc="04060019" w:tentative="1">
      <w:start w:val="1"/>
      <w:numFmt w:val="lowerLetter"/>
      <w:lvlText w:val="%8."/>
      <w:lvlJc w:val="left"/>
      <w:pPr>
        <w:ind w:left="5808" w:hanging="360"/>
      </w:pPr>
    </w:lvl>
    <w:lvl w:ilvl="8" w:tplc="0406001B" w:tentative="1">
      <w:start w:val="1"/>
      <w:numFmt w:val="lowerRoman"/>
      <w:lvlText w:val="%9."/>
      <w:lvlJc w:val="right"/>
      <w:pPr>
        <w:ind w:left="6528" w:hanging="180"/>
      </w:pPr>
    </w:lvl>
  </w:abstractNum>
  <w:abstractNum w:abstractNumId="4" w15:restartNumberingAfterBreak="0">
    <w:nsid w:val="16CC491C"/>
    <w:multiLevelType w:val="hybridMultilevel"/>
    <w:tmpl w:val="6C2C6E34"/>
    <w:lvl w:ilvl="0" w:tplc="15522D62">
      <w:start w:val="1"/>
      <w:numFmt w:val="decimal"/>
      <w:lvlText w:val="%1."/>
      <w:lvlJc w:val="left"/>
      <w:pPr>
        <w:ind w:left="720" w:hanging="360"/>
      </w:pPr>
    </w:lvl>
    <w:lvl w:ilvl="1" w:tplc="675CAA54">
      <w:start w:val="1"/>
      <w:numFmt w:val="decimal"/>
      <w:lvlText w:val="%2."/>
      <w:lvlJc w:val="left"/>
      <w:pPr>
        <w:ind w:left="1440" w:hanging="360"/>
      </w:pPr>
    </w:lvl>
    <w:lvl w:ilvl="2" w:tplc="C6121C94" w:tentative="1">
      <w:start w:val="1"/>
      <w:numFmt w:val="lowerRoman"/>
      <w:lvlText w:val="%3."/>
      <w:lvlJc w:val="right"/>
      <w:pPr>
        <w:ind w:left="2160" w:hanging="180"/>
      </w:pPr>
    </w:lvl>
    <w:lvl w:ilvl="3" w:tplc="A6DCEDFA" w:tentative="1">
      <w:start w:val="1"/>
      <w:numFmt w:val="decimal"/>
      <w:lvlText w:val="%4."/>
      <w:lvlJc w:val="left"/>
      <w:pPr>
        <w:ind w:left="2880" w:hanging="360"/>
      </w:pPr>
    </w:lvl>
    <w:lvl w:ilvl="4" w:tplc="3E605B3C" w:tentative="1">
      <w:start w:val="1"/>
      <w:numFmt w:val="lowerLetter"/>
      <w:lvlText w:val="%5."/>
      <w:lvlJc w:val="left"/>
      <w:pPr>
        <w:ind w:left="3600" w:hanging="360"/>
      </w:pPr>
    </w:lvl>
    <w:lvl w:ilvl="5" w:tplc="7B6666EC" w:tentative="1">
      <w:start w:val="1"/>
      <w:numFmt w:val="lowerRoman"/>
      <w:lvlText w:val="%6."/>
      <w:lvlJc w:val="right"/>
      <w:pPr>
        <w:ind w:left="4320" w:hanging="180"/>
      </w:pPr>
    </w:lvl>
    <w:lvl w:ilvl="6" w:tplc="CD001396" w:tentative="1">
      <w:start w:val="1"/>
      <w:numFmt w:val="decimal"/>
      <w:lvlText w:val="%7."/>
      <w:lvlJc w:val="left"/>
      <w:pPr>
        <w:ind w:left="5040" w:hanging="360"/>
      </w:pPr>
    </w:lvl>
    <w:lvl w:ilvl="7" w:tplc="C5DE7104" w:tentative="1">
      <w:start w:val="1"/>
      <w:numFmt w:val="lowerLetter"/>
      <w:lvlText w:val="%8."/>
      <w:lvlJc w:val="left"/>
      <w:pPr>
        <w:ind w:left="5760" w:hanging="360"/>
      </w:pPr>
    </w:lvl>
    <w:lvl w:ilvl="8" w:tplc="47260858" w:tentative="1">
      <w:start w:val="1"/>
      <w:numFmt w:val="lowerRoman"/>
      <w:lvlText w:val="%9."/>
      <w:lvlJc w:val="right"/>
      <w:pPr>
        <w:ind w:left="6480" w:hanging="180"/>
      </w:pPr>
    </w:lvl>
  </w:abstractNum>
  <w:abstractNum w:abstractNumId="5" w15:restartNumberingAfterBreak="0">
    <w:nsid w:val="1FF35703"/>
    <w:multiLevelType w:val="hybridMultilevel"/>
    <w:tmpl w:val="91C822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292561"/>
    <w:multiLevelType w:val="hybridMultilevel"/>
    <w:tmpl w:val="862E17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43F4901"/>
    <w:multiLevelType w:val="hybridMultilevel"/>
    <w:tmpl w:val="D700AFE2"/>
    <w:lvl w:ilvl="0" w:tplc="0406001B">
      <w:start w:val="1"/>
      <w:numFmt w:val="lowerRoman"/>
      <w:lvlText w:val="%1."/>
      <w:lvlJc w:val="righ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464428C"/>
    <w:multiLevelType w:val="multilevel"/>
    <w:tmpl w:val="092AE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B41560"/>
    <w:multiLevelType w:val="hybridMultilevel"/>
    <w:tmpl w:val="7384F0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8D4118"/>
    <w:multiLevelType w:val="hybridMultilevel"/>
    <w:tmpl w:val="D678301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B5E6555"/>
    <w:multiLevelType w:val="hybridMultilevel"/>
    <w:tmpl w:val="8CC04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D9E4115"/>
    <w:multiLevelType w:val="hybridMultilevel"/>
    <w:tmpl w:val="02D63350"/>
    <w:lvl w:ilvl="0" w:tplc="04060019">
      <w:start w:val="1"/>
      <w:numFmt w:val="lowerLetter"/>
      <w:lvlText w:val="%1."/>
      <w:lvlJc w:val="left"/>
      <w:pPr>
        <w:ind w:left="864" w:hanging="360"/>
      </w:pPr>
    </w:lvl>
    <w:lvl w:ilvl="1" w:tplc="04060019" w:tentative="1">
      <w:start w:val="1"/>
      <w:numFmt w:val="lowerLetter"/>
      <w:lvlText w:val="%2."/>
      <w:lvlJc w:val="left"/>
      <w:pPr>
        <w:ind w:left="1584" w:hanging="360"/>
      </w:pPr>
    </w:lvl>
    <w:lvl w:ilvl="2" w:tplc="0406001B" w:tentative="1">
      <w:start w:val="1"/>
      <w:numFmt w:val="lowerRoman"/>
      <w:lvlText w:val="%3."/>
      <w:lvlJc w:val="right"/>
      <w:pPr>
        <w:ind w:left="2304" w:hanging="180"/>
      </w:pPr>
    </w:lvl>
    <w:lvl w:ilvl="3" w:tplc="0406000F" w:tentative="1">
      <w:start w:val="1"/>
      <w:numFmt w:val="decimal"/>
      <w:lvlText w:val="%4."/>
      <w:lvlJc w:val="left"/>
      <w:pPr>
        <w:ind w:left="3024" w:hanging="360"/>
      </w:pPr>
    </w:lvl>
    <w:lvl w:ilvl="4" w:tplc="04060019" w:tentative="1">
      <w:start w:val="1"/>
      <w:numFmt w:val="lowerLetter"/>
      <w:lvlText w:val="%5."/>
      <w:lvlJc w:val="left"/>
      <w:pPr>
        <w:ind w:left="3744" w:hanging="360"/>
      </w:pPr>
    </w:lvl>
    <w:lvl w:ilvl="5" w:tplc="0406001B" w:tentative="1">
      <w:start w:val="1"/>
      <w:numFmt w:val="lowerRoman"/>
      <w:lvlText w:val="%6."/>
      <w:lvlJc w:val="right"/>
      <w:pPr>
        <w:ind w:left="4464" w:hanging="180"/>
      </w:pPr>
    </w:lvl>
    <w:lvl w:ilvl="6" w:tplc="0406000F" w:tentative="1">
      <w:start w:val="1"/>
      <w:numFmt w:val="decimal"/>
      <w:lvlText w:val="%7."/>
      <w:lvlJc w:val="left"/>
      <w:pPr>
        <w:ind w:left="5184" w:hanging="360"/>
      </w:pPr>
    </w:lvl>
    <w:lvl w:ilvl="7" w:tplc="04060019" w:tentative="1">
      <w:start w:val="1"/>
      <w:numFmt w:val="lowerLetter"/>
      <w:lvlText w:val="%8."/>
      <w:lvlJc w:val="left"/>
      <w:pPr>
        <w:ind w:left="5904" w:hanging="360"/>
      </w:pPr>
    </w:lvl>
    <w:lvl w:ilvl="8" w:tplc="0406001B" w:tentative="1">
      <w:start w:val="1"/>
      <w:numFmt w:val="lowerRoman"/>
      <w:lvlText w:val="%9."/>
      <w:lvlJc w:val="right"/>
      <w:pPr>
        <w:ind w:left="6624" w:hanging="180"/>
      </w:pPr>
    </w:lvl>
  </w:abstractNum>
  <w:abstractNum w:abstractNumId="13" w15:restartNumberingAfterBreak="0">
    <w:nsid w:val="31C63154"/>
    <w:multiLevelType w:val="hybridMultilevel"/>
    <w:tmpl w:val="47C822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F7B1617"/>
    <w:multiLevelType w:val="hybridMultilevel"/>
    <w:tmpl w:val="527264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C5A690D"/>
    <w:multiLevelType w:val="hybridMultilevel"/>
    <w:tmpl w:val="DB889B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C842F0B"/>
    <w:multiLevelType w:val="multilevel"/>
    <w:tmpl w:val="CC64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9014AE"/>
    <w:multiLevelType w:val="multilevel"/>
    <w:tmpl w:val="092AE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0E5FD7"/>
    <w:multiLevelType w:val="hybridMultilevel"/>
    <w:tmpl w:val="253A87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D00203B"/>
    <w:multiLevelType w:val="hybridMultilevel"/>
    <w:tmpl w:val="5DAE6A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F713647"/>
    <w:multiLevelType w:val="hybridMultilevel"/>
    <w:tmpl w:val="E9063A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FCA00E8"/>
    <w:multiLevelType w:val="multilevel"/>
    <w:tmpl w:val="D9E0E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5848A9"/>
    <w:multiLevelType w:val="hybridMultilevel"/>
    <w:tmpl w:val="673011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425365B"/>
    <w:multiLevelType w:val="multilevel"/>
    <w:tmpl w:val="4392C622"/>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4" w15:restartNumberingAfterBreak="0">
    <w:nsid w:val="64D2141A"/>
    <w:multiLevelType w:val="multilevel"/>
    <w:tmpl w:val="CC649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502FB1"/>
    <w:multiLevelType w:val="hybridMultilevel"/>
    <w:tmpl w:val="DD0824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4"/>
  </w:num>
  <w:num w:numId="4">
    <w:abstractNumId w:val="16"/>
  </w:num>
  <w:num w:numId="5">
    <w:abstractNumId w:val="21"/>
  </w:num>
  <w:num w:numId="6">
    <w:abstractNumId w:val="23"/>
  </w:num>
  <w:num w:numId="7">
    <w:abstractNumId w:val="17"/>
  </w:num>
  <w:num w:numId="8">
    <w:abstractNumId w:val="6"/>
  </w:num>
  <w:num w:numId="9">
    <w:abstractNumId w:val="13"/>
  </w:num>
  <w:num w:numId="10">
    <w:abstractNumId w:val="19"/>
  </w:num>
  <w:num w:numId="11">
    <w:abstractNumId w:val="8"/>
  </w:num>
  <w:num w:numId="12">
    <w:abstractNumId w:val="15"/>
  </w:num>
  <w:num w:numId="13">
    <w:abstractNumId w:val="22"/>
  </w:num>
  <w:num w:numId="14">
    <w:abstractNumId w:val="5"/>
  </w:num>
  <w:num w:numId="15">
    <w:abstractNumId w:val="2"/>
  </w:num>
  <w:num w:numId="16">
    <w:abstractNumId w:val="3"/>
  </w:num>
  <w:num w:numId="17">
    <w:abstractNumId w:val="25"/>
  </w:num>
  <w:num w:numId="18">
    <w:abstractNumId w:val="12"/>
  </w:num>
  <w:num w:numId="19">
    <w:abstractNumId w:val="1"/>
  </w:num>
  <w:num w:numId="20">
    <w:abstractNumId w:val="23"/>
  </w:num>
  <w:num w:numId="21">
    <w:abstractNumId w:val="23"/>
  </w:num>
  <w:num w:numId="22">
    <w:abstractNumId w:val="23"/>
  </w:num>
  <w:num w:numId="23">
    <w:abstractNumId w:val="23"/>
  </w:num>
  <w:num w:numId="24">
    <w:abstractNumId w:val="18"/>
  </w:num>
  <w:num w:numId="25">
    <w:abstractNumId w:val="20"/>
  </w:num>
  <w:num w:numId="26">
    <w:abstractNumId w:val="7"/>
  </w:num>
  <w:num w:numId="27">
    <w:abstractNumId w:val="14"/>
  </w:num>
  <w:num w:numId="28">
    <w:abstractNumId w:val="23"/>
  </w:num>
  <w:num w:numId="29">
    <w:abstractNumId w:val="10"/>
  </w:num>
  <w:num w:numId="30">
    <w:abstractNumId w:val="23"/>
  </w:num>
  <w:num w:numId="31">
    <w:abstractNumId w:val="23"/>
  </w:num>
  <w:num w:numId="32">
    <w:abstractNumId w:val="23"/>
  </w:num>
  <w:num w:numId="33">
    <w:abstractNumId w:val="23"/>
  </w:num>
  <w:num w:numId="34">
    <w:abstractNumId w:val="23"/>
  </w:num>
  <w:num w:numId="35">
    <w:abstractNumId w:val="9"/>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11"/>
  </w:num>
  <w:num w:numId="44">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A7"/>
    <w:rsid w:val="000068D7"/>
    <w:rsid w:val="00016B81"/>
    <w:rsid w:val="0003272C"/>
    <w:rsid w:val="00043823"/>
    <w:rsid w:val="0004562F"/>
    <w:rsid w:val="00045E6E"/>
    <w:rsid w:val="00050F16"/>
    <w:rsid w:val="000521E2"/>
    <w:rsid w:val="000541CB"/>
    <w:rsid w:val="000756BC"/>
    <w:rsid w:val="00093DFA"/>
    <w:rsid w:val="0009661B"/>
    <w:rsid w:val="00096643"/>
    <w:rsid w:val="000A018B"/>
    <w:rsid w:val="000A48A2"/>
    <w:rsid w:val="000B168E"/>
    <w:rsid w:val="000B1744"/>
    <w:rsid w:val="000B7D1A"/>
    <w:rsid w:val="000C454E"/>
    <w:rsid w:val="000C4A06"/>
    <w:rsid w:val="000D038B"/>
    <w:rsid w:val="000D14D3"/>
    <w:rsid w:val="000D7067"/>
    <w:rsid w:val="000E04F4"/>
    <w:rsid w:val="00122688"/>
    <w:rsid w:val="00124743"/>
    <w:rsid w:val="00125362"/>
    <w:rsid w:val="00130B7B"/>
    <w:rsid w:val="00130CB0"/>
    <w:rsid w:val="00163955"/>
    <w:rsid w:val="00172089"/>
    <w:rsid w:val="001753E3"/>
    <w:rsid w:val="00183362"/>
    <w:rsid w:val="00186398"/>
    <w:rsid w:val="00193FA2"/>
    <w:rsid w:val="00196C6C"/>
    <w:rsid w:val="001B3208"/>
    <w:rsid w:val="001C0F8D"/>
    <w:rsid w:val="001D2887"/>
    <w:rsid w:val="001D7889"/>
    <w:rsid w:val="001E0400"/>
    <w:rsid w:val="001E248E"/>
    <w:rsid w:val="001E3276"/>
    <w:rsid w:val="001F21BB"/>
    <w:rsid w:val="001F31ED"/>
    <w:rsid w:val="001F440D"/>
    <w:rsid w:val="001F6F13"/>
    <w:rsid w:val="002024C2"/>
    <w:rsid w:val="002075E8"/>
    <w:rsid w:val="0020767E"/>
    <w:rsid w:val="00213599"/>
    <w:rsid w:val="002156F3"/>
    <w:rsid w:val="00230AC7"/>
    <w:rsid w:val="00237846"/>
    <w:rsid w:val="0024469D"/>
    <w:rsid w:val="00252B07"/>
    <w:rsid w:val="00255D2B"/>
    <w:rsid w:val="0026487E"/>
    <w:rsid w:val="0026689C"/>
    <w:rsid w:val="00267D07"/>
    <w:rsid w:val="00274007"/>
    <w:rsid w:val="002852D5"/>
    <w:rsid w:val="00286B95"/>
    <w:rsid w:val="002871B3"/>
    <w:rsid w:val="00290982"/>
    <w:rsid w:val="002A360C"/>
    <w:rsid w:val="002A5B18"/>
    <w:rsid w:val="002A7698"/>
    <w:rsid w:val="002C5359"/>
    <w:rsid w:val="002C5E34"/>
    <w:rsid w:val="002D58F7"/>
    <w:rsid w:val="002E55AC"/>
    <w:rsid w:val="002F2252"/>
    <w:rsid w:val="002F5E09"/>
    <w:rsid w:val="00302E4F"/>
    <w:rsid w:val="00307F0C"/>
    <w:rsid w:val="00320CC0"/>
    <w:rsid w:val="003301F5"/>
    <w:rsid w:val="00335796"/>
    <w:rsid w:val="003406E6"/>
    <w:rsid w:val="003474D2"/>
    <w:rsid w:val="00354E27"/>
    <w:rsid w:val="00355540"/>
    <w:rsid w:val="003559B6"/>
    <w:rsid w:val="0037200E"/>
    <w:rsid w:val="0037585F"/>
    <w:rsid w:val="003765A7"/>
    <w:rsid w:val="0038389D"/>
    <w:rsid w:val="00391302"/>
    <w:rsid w:val="003B6F57"/>
    <w:rsid w:val="003B7E15"/>
    <w:rsid w:val="003C39EA"/>
    <w:rsid w:val="003D408B"/>
    <w:rsid w:val="003E162D"/>
    <w:rsid w:val="003F2FAC"/>
    <w:rsid w:val="003F52EB"/>
    <w:rsid w:val="00405D84"/>
    <w:rsid w:val="00427330"/>
    <w:rsid w:val="00430ED2"/>
    <w:rsid w:val="00454A0C"/>
    <w:rsid w:val="00457DFB"/>
    <w:rsid w:val="00463710"/>
    <w:rsid w:val="00481D9E"/>
    <w:rsid w:val="00486897"/>
    <w:rsid w:val="0049421D"/>
    <w:rsid w:val="00495604"/>
    <w:rsid w:val="004A2260"/>
    <w:rsid w:val="004A52AA"/>
    <w:rsid w:val="004D3120"/>
    <w:rsid w:val="004D7EA2"/>
    <w:rsid w:val="004E76A6"/>
    <w:rsid w:val="004F1A44"/>
    <w:rsid w:val="004F64B4"/>
    <w:rsid w:val="004F702A"/>
    <w:rsid w:val="00505171"/>
    <w:rsid w:val="00531B83"/>
    <w:rsid w:val="00546640"/>
    <w:rsid w:val="00550891"/>
    <w:rsid w:val="00550E20"/>
    <w:rsid w:val="005732BF"/>
    <w:rsid w:val="00581F01"/>
    <w:rsid w:val="00584541"/>
    <w:rsid w:val="005A38FB"/>
    <w:rsid w:val="005C192A"/>
    <w:rsid w:val="005C2D37"/>
    <w:rsid w:val="005C501C"/>
    <w:rsid w:val="005D017B"/>
    <w:rsid w:val="005E1775"/>
    <w:rsid w:val="00602684"/>
    <w:rsid w:val="00604CA8"/>
    <w:rsid w:val="0061193E"/>
    <w:rsid w:val="0061328C"/>
    <w:rsid w:val="00622CCD"/>
    <w:rsid w:val="006234C0"/>
    <w:rsid w:val="00624C67"/>
    <w:rsid w:val="006344B0"/>
    <w:rsid w:val="006367A2"/>
    <w:rsid w:val="006376BA"/>
    <w:rsid w:val="00646CC7"/>
    <w:rsid w:val="00655578"/>
    <w:rsid w:val="0066487B"/>
    <w:rsid w:val="006668C1"/>
    <w:rsid w:val="00673CC5"/>
    <w:rsid w:val="0068287F"/>
    <w:rsid w:val="0068350E"/>
    <w:rsid w:val="006936B2"/>
    <w:rsid w:val="006B11F4"/>
    <w:rsid w:val="006B2292"/>
    <w:rsid w:val="006B3317"/>
    <w:rsid w:val="006B438B"/>
    <w:rsid w:val="006B6AFA"/>
    <w:rsid w:val="006D3E6B"/>
    <w:rsid w:val="006F3329"/>
    <w:rsid w:val="00707233"/>
    <w:rsid w:val="00714DDD"/>
    <w:rsid w:val="007317C9"/>
    <w:rsid w:val="00731F8C"/>
    <w:rsid w:val="0073571B"/>
    <w:rsid w:val="00746DD4"/>
    <w:rsid w:val="007519BA"/>
    <w:rsid w:val="0075330F"/>
    <w:rsid w:val="00757156"/>
    <w:rsid w:val="00757AD7"/>
    <w:rsid w:val="007649FC"/>
    <w:rsid w:val="00783184"/>
    <w:rsid w:val="0078333C"/>
    <w:rsid w:val="00792CA8"/>
    <w:rsid w:val="00796D6E"/>
    <w:rsid w:val="007B4926"/>
    <w:rsid w:val="007C65CC"/>
    <w:rsid w:val="007D0528"/>
    <w:rsid w:val="007D6D3D"/>
    <w:rsid w:val="00813BD8"/>
    <w:rsid w:val="0081466A"/>
    <w:rsid w:val="00816634"/>
    <w:rsid w:val="00825331"/>
    <w:rsid w:val="0082556B"/>
    <w:rsid w:val="0083180F"/>
    <w:rsid w:val="00857E5A"/>
    <w:rsid w:val="00861731"/>
    <w:rsid w:val="008642C0"/>
    <w:rsid w:val="00871531"/>
    <w:rsid w:val="00880D84"/>
    <w:rsid w:val="00882993"/>
    <w:rsid w:val="00887867"/>
    <w:rsid w:val="00894DC4"/>
    <w:rsid w:val="008970C3"/>
    <w:rsid w:val="008A321F"/>
    <w:rsid w:val="008A4D20"/>
    <w:rsid w:val="008C30AB"/>
    <w:rsid w:val="008D31CC"/>
    <w:rsid w:val="008E08B3"/>
    <w:rsid w:val="008E13DD"/>
    <w:rsid w:val="008E264A"/>
    <w:rsid w:val="008E3727"/>
    <w:rsid w:val="00914CF9"/>
    <w:rsid w:val="0091523E"/>
    <w:rsid w:val="00916FBF"/>
    <w:rsid w:val="009258AB"/>
    <w:rsid w:val="00926F2B"/>
    <w:rsid w:val="009340F8"/>
    <w:rsid w:val="00936F7E"/>
    <w:rsid w:val="009409E2"/>
    <w:rsid w:val="00955B2D"/>
    <w:rsid w:val="00960602"/>
    <w:rsid w:val="00965A96"/>
    <w:rsid w:val="00970CCA"/>
    <w:rsid w:val="0098688C"/>
    <w:rsid w:val="0098690B"/>
    <w:rsid w:val="00987988"/>
    <w:rsid w:val="00993962"/>
    <w:rsid w:val="009964FF"/>
    <w:rsid w:val="009A36BB"/>
    <w:rsid w:val="009A6DD3"/>
    <w:rsid w:val="009B150A"/>
    <w:rsid w:val="009B3C3A"/>
    <w:rsid w:val="009C67C4"/>
    <w:rsid w:val="009C7FE2"/>
    <w:rsid w:val="009D23E4"/>
    <w:rsid w:val="009E0579"/>
    <w:rsid w:val="009E183B"/>
    <w:rsid w:val="009E5649"/>
    <w:rsid w:val="009E58E0"/>
    <w:rsid w:val="009E70B2"/>
    <w:rsid w:val="00A10620"/>
    <w:rsid w:val="00A130A8"/>
    <w:rsid w:val="00A212DC"/>
    <w:rsid w:val="00A337DF"/>
    <w:rsid w:val="00A34E57"/>
    <w:rsid w:val="00A5307C"/>
    <w:rsid w:val="00A57BC7"/>
    <w:rsid w:val="00A864FE"/>
    <w:rsid w:val="00A86A75"/>
    <w:rsid w:val="00AB5143"/>
    <w:rsid w:val="00AB6390"/>
    <w:rsid w:val="00AB69C4"/>
    <w:rsid w:val="00AC0063"/>
    <w:rsid w:val="00AC1906"/>
    <w:rsid w:val="00AC31AA"/>
    <w:rsid w:val="00AC6C08"/>
    <w:rsid w:val="00AE43EB"/>
    <w:rsid w:val="00AF1335"/>
    <w:rsid w:val="00AF698D"/>
    <w:rsid w:val="00AF6B9F"/>
    <w:rsid w:val="00B03EE5"/>
    <w:rsid w:val="00B14FF5"/>
    <w:rsid w:val="00B205D9"/>
    <w:rsid w:val="00B22E92"/>
    <w:rsid w:val="00B23E53"/>
    <w:rsid w:val="00B375C3"/>
    <w:rsid w:val="00B603BB"/>
    <w:rsid w:val="00B64F8A"/>
    <w:rsid w:val="00B72FD0"/>
    <w:rsid w:val="00B77273"/>
    <w:rsid w:val="00B81B87"/>
    <w:rsid w:val="00BB2557"/>
    <w:rsid w:val="00BC00E2"/>
    <w:rsid w:val="00BC41AB"/>
    <w:rsid w:val="00BC4D49"/>
    <w:rsid w:val="00BC58C2"/>
    <w:rsid w:val="00BD0C2B"/>
    <w:rsid w:val="00BD6D8E"/>
    <w:rsid w:val="00BE3B82"/>
    <w:rsid w:val="00BE567E"/>
    <w:rsid w:val="00BE5705"/>
    <w:rsid w:val="00BE5D41"/>
    <w:rsid w:val="00BF7C53"/>
    <w:rsid w:val="00C052FE"/>
    <w:rsid w:val="00C126B1"/>
    <w:rsid w:val="00C12F80"/>
    <w:rsid w:val="00C150F9"/>
    <w:rsid w:val="00C2033C"/>
    <w:rsid w:val="00C41772"/>
    <w:rsid w:val="00C422D4"/>
    <w:rsid w:val="00C54311"/>
    <w:rsid w:val="00C836C8"/>
    <w:rsid w:val="00C87D7D"/>
    <w:rsid w:val="00C977CF"/>
    <w:rsid w:val="00CB6A49"/>
    <w:rsid w:val="00CC0C0F"/>
    <w:rsid w:val="00CC6541"/>
    <w:rsid w:val="00CF235D"/>
    <w:rsid w:val="00CF3D3E"/>
    <w:rsid w:val="00D17375"/>
    <w:rsid w:val="00D31A52"/>
    <w:rsid w:val="00D35D01"/>
    <w:rsid w:val="00D42E65"/>
    <w:rsid w:val="00D45623"/>
    <w:rsid w:val="00D50D3B"/>
    <w:rsid w:val="00D52A68"/>
    <w:rsid w:val="00D757A7"/>
    <w:rsid w:val="00D7622B"/>
    <w:rsid w:val="00D76981"/>
    <w:rsid w:val="00D80776"/>
    <w:rsid w:val="00DA39DD"/>
    <w:rsid w:val="00DB5BE9"/>
    <w:rsid w:val="00DC4B43"/>
    <w:rsid w:val="00DE370C"/>
    <w:rsid w:val="00E10C53"/>
    <w:rsid w:val="00E1308B"/>
    <w:rsid w:val="00E158C9"/>
    <w:rsid w:val="00E235F6"/>
    <w:rsid w:val="00E2499D"/>
    <w:rsid w:val="00E256C1"/>
    <w:rsid w:val="00E27CDB"/>
    <w:rsid w:val="00E3769C"/>
    <w:rsid w:val="00E41E0E"/>
    <w:rsid w:val="00E45787"/>
    <w:rsid w:val="00E51D2F"/>
    <w:rsid w:val="00E56FD6"/>
    <w:rsid w:val="00E63185"/>
    <w:rsid w:val="00E64D1A"/>
    <w:rsid w:val="00E837D4"/>
    <w:rsid w:val="00E943C2"/>
    <w:rsid w:val="00EA1D73"/>
    <w:rsid w:val="00EA2310"/>
    <w:rsid w:val="00EA39EB"/>
    <w:rsid w:val="00EB23FF"/>
    <w:rsid w:val="00EC51B7"/>
    <w:rsid w:val="00ED7A73"/>
    <w:rsid w:val="00EE1B65"/>
    <w:rsid w:val="00F01AF4"/>
    <w:rsid w:val="00F0437F"/>
    <w:rsid w:val="00F053D0"/>
    <w:rsid w:val="00F14509"/>
    <w:rsid w:val="00F322B3"/>
    <w:rsid w:val="00F361CD"/>
    <w:rsid w:val="00F426B5"/>
    <w:rsid w:val="00F5132B"/>
    <w:rsid w:val="00F51678"/>
    <w:rsid w:val="00F6026A"/>
    <w:rsid w:val="00F61D6D"/>
    <w:rsid w:val="00F9383F"/>
    <w:rsid w:val="00F949C1"/>
    <w:rsid w:val="00FA4AA0"/>
    <w:rsid w:val="00FB071A"/>
    <w:rsid w:val="00FB10A7"/>
    <w:rsid w:val="00FB7695"/>
    <w:rsid w:val="00FD60D0"/>
    <w:rsid w:val="00FD73B5"/>
    <w:rsid w:val="00FE18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83AD4"/>
  <w15:docId w15:val="{FC5E5EF0-2462-4597-8388-B79D23AD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765A7"/>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50D3B"/>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50D3B"/>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D50D3B"/>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D50D3B"/>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D50D3B"/>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D50D3B"/>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D50D3B"/>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D50D3B"/>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765A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65A7"/>
  </w:style>
  <w:style w:type="paragraph" w:styleId="Sidefod">
    <w:name w:val="footer"/>
    <w:basedOn w:val="Normal"/>
    <w:link w:val="SidefodTegn"/>
    <w:uiPriority w:val="99"/>
    <w:unhideWhenUsed/>
    <w:rsid w:val="003765A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65A7"/>
  </w:style>
  <w:style w:type="character" w:customStyle="1" w:styleId="Overskrift1Tegn">
    <w:name w:val="Overskrift 1 Tegn"/>
    <w:basedOn w:val="Standardskrifttypeiafsnit"/>
    <w:link w:val="Overskrift1"/>
    <w:uiPriority w:val="9"/>
    <w:rsid w:val="003765A7"/>
    <w:rPr>
      <w:rFonts w:asciiTheme="majorHAnsi" w:eastAsiaTheme="majorEastAsia" w:hAnsiTheme="majorHAnsi" w:cstheme="majorBidi"/>
      <w:color w:val="2E74B5" w:themeColor="accent1" w:themeShade="BF"/>
      <w:sz w:val="32"/>
      <w:szCs w:val="32"/>
    </w:rPr>
  </w:style>
  <w:style w:type="paragraph" w:styleId="Opstilling-talellerbogst">
    <w:name w:val="List Number"/>
    <w:basedOn w:val="Normal"/>
    <w:uiPriority w:val="99"/>
    <w:unhideWhenUsed/>
    <w:rsid w:val="003765A7"/>
    <w:pPr>
      <w:contextualSpacing/>
    </w:pPr>
  </w:style>
  <w:style w:type="paragraph" w:styleId="Opstilling-punkttegn">
    <w:name w:val="List Bullet"/>
    <w:basedOn w:val="Normal"/>
    <w:uiPriority w:val="99"/>
    <w:unhideWhenUsed/>
    <w:rsid w:val="00C54311"/>
    <w:pPr>
      <w:contextualSpacing/>
    </w:pPr>
  </w:style>
  <w:style w:type="paragraph" w:customStyle="1" w:styleId="bodytext">
    <w:name w:val="bodytext"/>
    <w:basedOn w:val="Normal"/>
    <w:rsid w:val="00A86A7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D50D3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D50D3B"/>
    <w:pPr>
      <w:ind w:left="720"/>
      <w:contextualSpacing/>
    </w:pPr>
  </w:style>
  <w:style w:type="character" w:customStyle="1" w:styleId="Overskrift2Tegn">
    <w:name w:val="Overskrift 2 Tegn"/>
    <w:basedOn w:val="Standardskrifttypeiafsnit"/>
    <w:link w:val="Overskrift2"/>
    <w:uiPriority w:val="9"/>
    <w:rsid w:val="00D50D3B"/>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D50D3B"/>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semiHidden/>
    <w:rsid w:val="00D50D3B"/>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D50D3B"/>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D50D3B"/>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D50D3B"/>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D50D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D50D3B"/>
    <w:rPr>
      <w:rFonts w:asciiTheme="majorHAnsi" w:eastAsiaTheme="majorEastAsia" w:hAnsiTheme="majorHAnsi" w:cstheme="majorBidi"/>
      <w:i/>
      <w:iCs/>
      <w:color w:val="272727" w:themeColor="text1" w:themeTint="D8"/>
      <w:sz w:val="21"/>
      <w:szCs w:val="21"/>
    </w:rPr>
  </w:style>
  <w:style w:type="paragraph" w:styleId="Overskrift">
    <w:name w:val="TOC Heading"/>
    <w:basedOn w:val="Overskrift1"/>
    <w:next w:val="Normal"/>
    <w:uiPriority w:val="39"/>
    <w:unhideWhenUsed/>
    <w:qFormat/>
    <w:rsid w:val="004D3120"/>
    <w:pPr>
      <w:numPr>
        <w:numId w:val="0"/>
      </w:numPr>
      <w:outlineLvl w:val="9"/>
    </w:pPr>
    <w:rPr>
      <w:lang w:eastAsia="da-DK"/>
    </w:rPr>
  </w:style>
  <w:style w:type="paragraph" w:styleId="Indholdsfortegnelse1">
    <w:name w:val="toc 1"/>
    <w:basedOn w:val="Normal"/>
    <w:next w:val="Normal"/>
    <w:autoRedefine/>
    <w:uiPriority w:val="39"/>
    <w:unhideWhenUsed/>
    <w:rsid w:val="004D3120"/>
    <w:pPr>
      <w:spacing w:after="100"/>
    </w:pPr>
  </w:style>
  <w:style w:type="paragraph" w:styleId="Indholdsfortegnelse2">
    <w:name w:val="toc 2"/>
    <w:basedOn w:val="Normal"/>
    <w:next w:val="Normal"/>
    <w:autoRedefine/>
    <w:uiPriority w:val="39"/>
    <w:unhideWhenUsed/>
    <w:rsid w:val="004D3120"/>
    <w:pPr>
      <w:spacing w:after="100"/>
      <w:ind w:left="220"/>
    </w:pPr>
  </w:style>
  <w:style w:type="character" w:styleId="Hyperlink">
    <w:name w:val="Hyperlink"/>
    <w:basedOn w:val="Standardskrifttypeiafsnit"/>
    <w:uiPriority w:val="99"/>
    <w:unhideWhenUsed/>
    <w:rsid w:val="004D3120"/>
    <w:rPr>
      <w:color w:val="0563C1" w:themeColor="hyperlink"/>
      <w:u w:val="single"/>
    </w:rPr>
  </w:style>
  <w:style w:type="paragraph" w:styleId="Markeringsbobletekst">
    <w:name w:val="Balloon Text"/>
    <w:basedOn w:val="Normal"/>
    <w:link w:val="MarkeringsbobletekstTegn"/>
    <w:uiPriority w:val="99"/>
    <w:semiHidden/>
    <w:unhideWhenUsed/>
    <w:rsid w:val="00D35D0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35D01"/>
    <w:rPr>
      <w:rFonts w:ascii="Segoe UI" w:hAnsi="Segoe UI" w:cs="Segoe UI"/>
      <w:sz w:val="18"/>
      <w:szCs w:val="18"/>
    </w:rPr>
  </w:style>
  <w:style w:type="character" w:styleId="Kommentarhenvisning">
    <w:name w:val="annotation reference"/>
    <w:basedOn w:val="Standardskrifttypeiafsnit"/>
    <w:uiPriority w:val="99"/>
    <w:semiHidden/>
    <w:unhideWhenUsed/>
    <w:rsid w:val="00816634"/>
    <w:rPr>
      <w:sz w:val="16"/>
      <w:szCs w:val="16"/>
    </w:rPr>
  </w:style>
  <w:style w:type="paragraph" w:styleId="Kommentartekst">
    <w:name w:val="annotation text"/>
    <w:basedOn w:val="Normal"/>
    <w:link w:val="KommentartekstTegn"/>
    <w:uiPriority w:val="99"/>
    <w:semiHidden/>
    <w:unhideWhenUsed/>
    <w:rsid w:val="0081663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6634"/>
    <w:rPr>
      <w:sz w:val="20"/>
      <w:szCs w:val="20"/>
    </w:rPr>
  </w:style>
  <w:style w:type="paragraph" w:styleId="Kommentaremne">
    <w:name w:val="annotation subject"/>
    <w:basedOn w:val="Kommentartekst"/>
    <w:next w:val="Kommentartekst"/>
    <w:link w:val="KommentaremneTegn"/>
    <w:uiPriority w:val="99"/>
    <w:semiHidden/>
    <w:unhideWhenUsed/>
    <w:rsid w:val="00816634"/>
    <w:rPr>
      <w:b/>
      <w:bCs/>
    </w:rPr>
  </w:style>
  <w:style w:type="character" w:customStyle="1" w:styleId="KommentaremneTegn">
    <w:name w:val="Kommentaremne Tegn"/>
    <w:basedOn w:val="KommentartekstTegn"/>
    <w:link w:val="Kommentaremne"/>
    <w:uiPriority w:val="99"/>
    <w:semiHidden/>
    <w:rsid w:val="00816634"/>
    <w:rPr>
      <w:b/>
      <w:bCs/>
      <w:sz w:val="20"/>
      <w:szCs w:val="20"/>
    </w:rPr>
  </w:style>
  <w:style w:type="table" w:styleId="Tabel-Gitter">
    <w:name w:val="Table Grid"/>
    <w:basedOn w:val="Tabel-Normal"/>
    <w:uiPriority w:val="39"/>
    <w:rsid w:val="00130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0D038B"/>
    <w:pPr>
      <w:spacing w:after="0" w:line="240" w:lineRule="auto"/>
    </w:pPr>
  </w:style>
  <w:style w:type="character" w:customStyle="1" w:styleId="Ulstomtale1">
    <w:name w:val="Uløst omtale1"/>
    <w:basedOn w:val="Standardskrifttypeiafsnit"/>
    <w:uiPriority w:val="99"/>
    <w:semiHidden/>
    <w:unhideWhenUsed/>
    <w:rsid w:val="00286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2807">
      <w:bodyDiv w:val="1"/>
      <w:marLeft w:val="0"/>
      <w:marRight w:val="0"/>
      <w:marTop w:val="0"/>
      <w:marBottom w:val="0"/>
      <w:divBdr>
        <w:top w:val="none" w:sz="0" w:space="0" w:color="auto"/>
        <w:left w:val="none" w:sz="0" w:space="0" w:color="auto"/>
        <w:bottom w:val="none" w:sz="0" w:space="0" w:color="auto"/>
        <w:right w:val="none" w:sz="0" w:space="0" w:color="auto"/>
      </w:divBdr>
    </w:div>
    <w:div w:id="298338872">
      <w:bodyDiv w:val="1"/>
      <w:marLeft w:val="0"/>
      <w:marRight w:val="0"/>
      <w:marTop w:val="0"/>
      <w:marBottom w:val="0"/>
      <w:divBdr>
        <w:top w:val="none" w:sz="0" w:space="0" w:color="auto"/>
        <w:left w:val="none" w:sz="0" w:space="0" w:color="auto"/>
        <w:bottom w:val="none" w:sz="0" w:space="0" w:color="auto"/>
        <w:right w:val="none" w:sz="0" w:space="0" w:color="auto"/>
      </w:divBdr>
    </w:div>
    <w:div w:id="665592000">
      <w:bodyDiv w:val="1"/>
      <w:marLeft w:val="0"/>
      <w:marRight w:val="0"/>
      <w:marTop w:val="0"/>
      <w:marBottom w:val="0"/>
      <w:divBdr>
        <w:top w:val="none" w:sz="0" w:space="0" w:color="auto"/>
        <w:left w:val="none" w:sz="0" w:space="0" w:color="auto"/>
        <w:bottom w:val="none" w:sz="0" w:space="0" w:color="auto"/>
        <w:right w:val="none" w:sz="0" w:space="0" w:color="auto"/>
      </w:divBdr>
    </w:div>
    <w:div w:id="1790514911">
      <w:bodyDiv w:val="1"/>
      <w:marLeft w:val="0"/>
      <w:marRight w:val="0"/>
      <w:marTop w:val="0"/>
      <w:marBottom w:val="0"/>
      <w:divBdr>
        <w:top w:val="none" w:sz="0" w:space="0" w:color="auto"/>
        <w:left w:val="none" w:sz="0" w:space="0" w:color="auto"/>
        <w:bottom w:val="none" w:sz="0" w:space="0" w:color="auto"/>
        <w:right w:val="none" w:sz="0" w:space="0" w:color="auto"/>
      </w:divBdr>
      <w:divsChild>
        <w:div w:id="1016812346">
          <w:marLeft w:val="0"/>
          <w:marRight w:val="0"/>
          <w:marTop w:val="0"/>
          <w:marBottom w:val="0"/>
          <w:divBdr>
            <w:top w:val="none" w:sz="0" w:space="0" w:color="auto"/>
            <w:left w:val="none" w:sz="0" w:space="0" w:color="auto"/>
            <w:bottom w:val="none" w:sz="0" w:space="0" w:color="auto"/>
            <w:right w:val="none" w:sz="0" w:space="0" w:color="auto"/>
          </w:divBdr>
          <w:divsChild>
            <w:div w:id="588537894">
              <w:marLeft w:val="0"/>
              <w:marRight w:val="0"/>
              <w:marTop w:val="0"/>
              <w:marBottom w:val="0"/>
              <w:divBdr>
                <w:top w:val="none" w:sz="0" w:space="0" w:color="auto"/>
                <w:left w:val="none" w:sz="0" w:space="0" w:color="auto"/>
                <w:bottom w:val="none" w:sz="0" w:space="0" w:color="auto"/>
                <w:right w:val="none" w:sz="0" w:space="0" w:color="auto"/>
              </w:divBdr>
              <w:divsChild>
                <w:div w:id="1709336260">
                  <w:marLeft w:val="0"/>
                  <w:marRight w:val="0"/>
                  <w:marTop w:val="0"/>
                  <w:marBottom w:val="0"/>
                  <w:divBdr>
                    <w:top w:val="none" w:sz="0" w:space="0" w:color="auto"/>
                    <w:left w:val="none" w:sz="0" w:space="0" w:color="auto"/>
                    <w:bottom w:val="none" w:sz="0" w:space="0" w:color="auto"/>
                    <w:right w:val="none" w:sz="0" w:space="0" w:color="auto"/>
                  </w:divBdr>
                  <w:divsChild>
                    <w:div w:id="691495849">
                      <w:marLeft w:val="0"/>
                      <w:marRight w:val="0"/>
                      <w:marTop w:val="0"/>
                      <w:marBottom w:val="0"/>
                      <w:divBdr>
                        <w:top w:val="none" w:sz="0" w:space="0" w:color="auto"/>
                        <w:left w:val="none" w:sz="0" w:space="0" w:color="auto"/>
                        <w:bottom w:val="none" w:sz="0" w:space="0" w:color="auto"/>
                        <w:right w:val="none" w:sz="0" w:space="0" w:color="auto"/>
                      </w:divBdr>
                      <w:divsChild>
                        <w:div w:id="1387757258">
                          <w:marLeft w:val="0"/>
                          <w:marRight w:val="0"/>
                          <w:marTop w:val="0"/>
                          <w:marBottom w:val="0"/>
                          <w:divBdr>
                            <w:top w:val="none" w:sz="0" w:space="0" w:color="auto"/>
                            <w:left w:val="none" w:sz="0" w:space="0" w:color="auto"/>
                            <w:bottom w:val="none" w:sz="0" w:space="0" w:color="auto"/>
                            <w:right w:val="none" w:sz="0" w:space="0" w:color="auto"/>
                          </w:divBdr>
                          <w:divsChild>
                            <w:div w:id="2098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986184">
      <w:bodyDiv w:val="1"/>
      <w:marLeft w:val="0"/>
      <w:marRight w:val="0"/>
      <w:marTop w:val="0"/>
      <w:marBottom w:val="0"/>
      <w:divBdr>
        <w:top w:val="none" w:sz="0" w:space="0" w:color="auto"/>
        <w:left w:val="none" w:sz="0" w:space="0" w:color="auto"/>
        <w:bottom w:val="none" w:sz="0" w:space="0" w:color="auto"/>
        <w:right w:val="none" w:sz="0" w:space="0" w:color="auto"/>
      </w:divBdr>
    </w:div>
    <w:div w:id="1938371223">
      <w:bodyDiv w:val="1"/>
      <w:marLeft w:val="0"/>
      <w:marRight w:val="0"/>
      <w:marTop w:val="0"/>
      <w:marBottom w:val="0"/>
      <w:divBdr>
        <w:top w:val="none" w:sz="0" w:space="0" w:color="auto"/>
        <w:left w:val="none" w:sz="0" w:space="0" w:color="auto"/>
        <w:bottom w:val="none" w:sz="0" w:space="0" w:color="auto"/>
        <w:right w:val="none" w:sz="0" w:space="0" w:color="auto"/>
      </w:divBdr>
      <w:divsChild>
        <w:div w:id="1333333896">
          <w:marLeft w:val="0"/>
          <w:marRight w:val="0"/>
          <w:marTop w:val="0"/>
          <w:marBottom w:val="0"/>
          <w:divBdr>
            <w:top w:val="none" w:sz="0" w:space="0" w:color="auto"/>
            <w:left w:val="none" w:sz="0" w:space="0" w:color="auto"/>
            <w:bottom w:val="none" w:sz="0" w:space="0" w:color="auto"/>
            <w:right w:val="none" w:sz="0" w:space="0" w:color="auto"/>
          </w:divBdr>
          <w:divsChild>
            <w:div w:id="282008109">
              <w:marLeft w:val="0"/>
              <w:marRight w:val="0"/>
              <w:marTop w:val="0"/>
              <w:marBottom w:val="0"/>
              <w:divBdr>
                <w:top w:val="none" w:sz="0" w:space="0" w:color="auto"/>
                <w:left w:val="none" w:sz="0" w:space="0" w:color="auto"/>
                <w:bottom w:val="none" w:sz="0" w:space="0" w:color="auto"/>
                <w:right w:val="none" w:sz="0" w:space="0" w:color="auto"/>
              </w:divBdr>
              <w:divsChild>
                <w:div w:id="1038436614">
                  <w:marLeft w:val="0"/>
                  <w:marRight w:val="0"/>
                  <w:marTop w:val="0"/>
                  <w:marBottom w:val="0"/>
                  <w:divBdr>
                    <w:top w:val="none" w:sz="0" w:space="0" w:color="auto"/>
                    <w:left w:val="none" w:sz="0" w:space="0" w:color="auto"/>
                    <w:bottom w:val="none" w:sz="0" w:space="0" w:color="auto"/>
                    <w:right w:val="none" w:sz="0" w:space="0" w:color="auto"/>
                  </w:divBdr>
                  <w:divsChild>
                    <w:div w:id="552667285">
                      <w:marLeft w:val="0"/>
                      <w:marRight w:val="0"/>
                      <w:marTop w:val="0"/>
                      <w:marBottom w:val="0"/>
                      <w:divBdr>
                        <w:top w:val="none" w:sz="0" w:space="0" w:color="auto"/>
                        <w:left w:val="none" w:sz="0" w:space="0" w:color="auto"/>
                        <w:bottom w:val="none" w:sz="0" w:space="0" w:color="auto"/>
                        <w:right w:val="none" w:sz="0" w:space="0" w:color="auto"/>
                      </w:divBdr>
                      <w:divsChild>
                        <w:div w:id="700936758">
                          <w:marLeft w:val="0"/>
                          <w:marRight w:val="0"/>
                          <w:marTop w:val="0"/>
                          <w:marBottom w:val="0"/>
                          <w:divBdr>
                            <w:top w:val="none" w:sz="0" w:space="0" w:color="auto"/>
                            <w:left w:val="none" w:sz="0" w:space="0" w:color="auto"/>
                            <w:bottom w:val="none" w:sz="0" w:space="0" w:color="auto"/>
                            <w:right w:val="none" w:sz="0" w:space="0" w:color="auto"/>
                          </w:divBdr>
                          <w:divsChild>
                            <w:div w:id="15793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kidholm@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t@datatilsynet.dk" TargetMode="External"/><Relationship Id="rId4" Type="http://schemas.openxmlformats.org/officeDocument/2006/relationships/settings" Target="settings.xml"/><Relationship Id="rId9" Type="http://schemas.openxmlformats.org/officeDocument/2006/relationships/hyperlink" Target="mailto:andykidholm@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0FD25-B07E-4C58-919B-418C2AF5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5977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Stender  / Region Nordjylland</dc:creator>
  <cp:lastModifiedBy>Anja H. B. Hansen</cp:lastModifiedBy>
  <cp:revision>2</cp:revision>
  <cp:lastPrinted>2017-11-06T16:38:00Z</cp:lastPrinted>
  <dcterms:created xsi:type="dcterms:W3CDTF">2018-09-23T13:44:00Z</dcterms:created>
  <dcterms:modified xsi:type="dcterms:W3CDTF">2018-09-23T13:44:00Z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